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FD0" w:rsidRDefault="00541FD0" w:rsidP="00541FD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41FD0">
        <w:rPr>
          <w:rFonts w:ascii="Arial" w:hAnsi="Arial" w:cs="Arial"/>
          <w:sz w:val="24"/>
          <w:szCs w:val="24"/>
        </w:rPr>
        <w:t>PROVE PER LA MATEMATICA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TEST DI VALUTAZIONE DELLE A</w:t>
      </w:r>
      <w:r>
        <w:rPr>
          <w:rFonts w:ascii="Arial" w:hAnsi="Arial" w:cs="Arial"/>
          <w:sz w:val="24"/>
          <w:szCs w:val="24"/>
        </w:rPr>
        <w:t xml:space="preserve">BILITA’ DI CALCOLO – gruppo MT - 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Il test AC-MT è una prova oggettiva per l’accertamento del livello di apprendimento del calcolo (valutazione di base) e delle eventuali difficoltà di calcolo (diagnosi di 1° livello)  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Struttura generale della prova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Il test AC-MT è formato da due parti: una prima parte  “carta-matita” e una parte da somministrare in modo individuale. 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Si incomincia con la parte carta-matita che è formata da cinque prove; la somministrazione può essere proposta in modo collettivo a tutta la classe da un esaminatore o dall’insegnante stesso della classe.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Le prove della parte carta-matita consistono in: 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• operazioni scritte (addizioni e sottrazioni per tutte le classi, moltiplicazioni e divisioni per la terza, quarta e quinta); 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• giudizio di numerosità; 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• trasformazione in cifre (per tutte le classi a eccezione della prima intermedia); 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• ordinamento di numerosità dal minore al maggiore; 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• ordinamento di numerosità dal maggiore al minore.  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Lo scopo di questa prima parte è un accertamento generale delle abilità di calcolo. Tale accertamento permette sia una verifica del livello della classe, sia l’analisi delle competenze del singolo bambino.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La seconda parte va somministrata in modo individuale dall’esaminatore. 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Si tratta di altre cinque prove in cui, oltre misurare la correttezza, si tiene conto del tempo impiegato per la soluzione degli esercizi proposti. 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Le prove sono distinte in: 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• calcolo a mente (addizioni e sottrazioni); 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• calcolo scritto (addizioni e moltiplicazioni) 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• enumerazione;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 • dettato di numeri; 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• recupero di fatti numerici.  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Lo scopo di questa seconda parte è un’analisi più approfondita e specifica di particolari componenti implicate nelle abilità di calcolo. 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lastRenderedPageBreak/>
        <w:t xml:space="preserve">Tale approfondimento è necessario per capire il profilo individuale soprattutto nel caso di bambini in difficoltà.  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Una volta individuati i soggetti con particolari difficoltà si può procedere a ulteriori indagini più mirate.  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Descrizione delle prove e delle modalità di somministrazione.  </w:t>
      </w:r>
    </w:p>
    <w:p w:rsidR="00541FD0" w:rsidRPr="00541FD0" w:rsidRDefault="00541FD0" w:rsidP="00541FD0">
      <w:pPr>
        <w:spacing w:after="0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La parte carta-matita è composta da un protocollo contenente cinque prove della durata indicativa di 25 minuti, ma il somministratore si deve regolare sul tempo medio impiegato dalla classe. </w:t>
      </w:r>
    </w:p>
    <w:p w:rsidR="00541FD0" w:rsidRPr="00541FD0" w:rsidRDefault="00541FD0" w:rsidP="00541FD0">
      <w:pPr>
        <w:spacing w:after="0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Quando il 90% della classe avrà terminato la singola prova, il somministratore solleciterà gli altri, passando quindi alla prova successiva.</w:t>
      </w:r>
    </w:p>
    <w:p w:rsidR="00541FD0" w:rsidRPr="00541FD0" w:rsidRDefault="00541FD0" w:rsidP="00541FD0">
      <w:pPr>
        <w:spacing w:after="0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Bisogna ricordare che, dopo ogni prova, i bambini devono aspettare le consegne dell’esaminatore prima di passare alla prova successiva.</w:t>
      </w:r>
    </w:p>
    <w:p w:rsidR="00541FD0" w:rsidRPr="00541FD0" w:rsidRDefault="00541FD0" w:rsidP="00541FD0">
      <w:pPr>
        <w:spacing w:after="0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In questo modo è possibile controllare che tutti svolgano l’intero test e comprendano sempre bene le richieste di ciascuna prova.</w:t>
      </w:r>
    </w:p>
    <w:p w:rsidR="00541FD0" w:rsidRPr="00541FD0" w:rsidRDefault="00541FD0" w:rsidP="00541FD0">
      <w:pPr>
        <w:spacing w:after="0"/>
        <w:rPr>
          <w:rFonts w:ascii="Arial" w:hAnsi="Arial" w:cs="Arial"/>
          <w:sz w:val="24"/>
          <w:szCs w:val="24"/>
        </w:rPr>
      </w:pPr>
    </w:p>
    <w:p w:rsidR="00541FD0" w:rsidRPr="00541FD0" w:rsidRDefault="00541FD0" w:rsidP="00541FD0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Prove della parte carta-matita</w:t>
      </w:r>
    </w:p>
    <w:p w:rsidR="00541FD0" w:rsidRPr="00541FD0" w:rsidRDefault="00541FD0" w:rsidP="00541FD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541FD0">
        <w:rPr>
          <w:rFonts w:ascii="Arial" w:hAnsi="Arial" w:cs="Arial"/>
          <w:sz w:val="24"/>
          <w:szCs w:val="24"/>
          <w:u w:val="single"/>
        </w:rPr>
        <w:t>Calcolo scritto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Le prove di calcolo scritto hanno lo scopo di esaminare le capacità di applicazione delle procedure di calcolo e gli automatismi coinvolti.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Si assegna un punto per ogni operazione corretta.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</w:p>
    <w:p w:rsidR="00541FD0" w:rsidRPr="00541FD0" w:rsidRDefault="00541FD0" w:rsidP="00541FD0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541FD0">
        <w:rPr>
          <w:rFonts w:ascii="Arial" w:hAnsi="Arial" w:cs="Arial"/>
          <w:sz w:val="24"/>
          <w:szCs w:val="24"/>
          <w:u w:val="single"/>
        </w:rPr>
        <w:t>Giudizio di numerosità.</w:t>
      </w:r>
    </w:p>
    <w:p w:rsidR="00541FD0" w:rsidRPr="00541FD0" w:rsidRDefault="00541FD0" w:rsidP="00541FD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Si presentano al bambino sei coppie di numeri e gli si chiede di cerchiare per ogni coppia di numeri quello più grande. </w:t>
      </w:r>
    </w:p>
    <w:p w:rsidR="00541FD0" w:rsidRPr="00541FD0" w:rsidRDefault="00541FD0" w:rsidP="00541FD0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Si tratta di una prova di comprensione semantica( =comprensione della quantità) che richiede la capacità di saper leggere correttamente i numeri (livello lessicale=il nome del numero)</w:t>
      </w:r>
    </w:p>
    <w:p w:rsidR="00541FD0" w:rsidRPr="00541FD0" w:rsidRDefault="00541FD0" w:rsidP="00541FD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Questa prova è presente per tutte le classi.</w:t>
      </w:r>
    </w:p>
    <w:p w:rsidR="00541FD0" w:rsidRPr="00541FD0" w:rsidRDefault="00541FD0" w:rsidP="00541FD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Il punteggio è dato dal numero di risposte corrette</w:t>
      </w:r>
    </w:p>
    <w:p w:rsidR="00541FD0" w:rsidRPr="00541FD0" w:rsidRDefault="00541FD0" w:rsidP="00541FD0">
      <w:pPr>
        <w:spacing w:after="0"/>
        <w:rPr>
          <w:rFonts w:ascii="Arial" w:hAnsi="Arial" w:cs="Arial"/>
          <w:sz w:val="24"/>
          <w:szCs w:val="24"/>
        </w:rPr>
      </w:pPr>
    </w:p>
    <w:p w:rsidR="00541FD0" w:rsidRPr="00541FD0" w:rsidRDefault="00541FD0" w:rsidP="00541FD0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541FD0">
        <w:rPr>
          <w:rFonts w:ascii="Arial" w:hAnsi="Arial" w:cs="Arial"/>
          <w:sz w:val="24"/>
          <w:szCs w:val="24"/>
          <w:u w:val="single"/>
        </w:rPr>
        <w:t>Trasformazione di cifre.</w:t>
      </w:r>
    </w:p>
    <w:p w:rsidR="00541FD0" w:rsidRPr="00541FD0" w:rsidRDefault="00541FD0" w:rsidP="00541FD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Con questa prova si vuole valutare l’abilità del bambino nell’elaborare la struttura sintattica del numero( = valore posizionale delle cifre), che regola i rapporti fra le cifre che lo compongono.</w:t>
      </w:r>
    </w:p>
    <w:p w:rsidR="00541FD0" w:rsidRPr="00541FD0" w:rsidRDefault="00541FD0" w:rsidP="00541FD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Al bambino vengono presentate sei serie di cifre, ognuna con la propria categoria posizionale e il bambino basandosi su di esse deve ricomporre il numero.</w:t>
      </w:r>
    </w:p>
    <w:p w:rsidR="00541FD0" w:rsidRPr="00541FD0" w:rsidRDefault="00541FD0" w:rsidP="00541FD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Questa prova è presente in tutte le classi tranne che nelle prima intermedia.</w:t>
      </w:r>
    </w:p>
    <w:p w:rsidR="00541FD0" w:rsidRPr="00541FD0" w:rsidRDefault="00541FD0" w:rsidP="00541FD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Il punteggio è dato dal numero delle risposte corrette.  </w:t>
      </w:r>
    </w:p>
    <w:p w:rsidR="00541FD0" w:rsidRPr="00541FD0" w:rsidRDefault="00541FD0" w:rsidP="00541FD0">
      <w:pPr>
        <w:spacing w:after="0"/>
        <w:rPr>
          <w:rFonts w:ascii="Arial" w:hAnsi="Arial" w:cs="Arial"/>
          <w:sz w:val="24"/>
          <w:szCs w:val="24"/>
        </w:rPr>
      </w:pPr>
    </w:p>
    <w:p w:rsidR="00541FD0" w:rsidRPr="00541FD0" w:rsidRDefault="00541FD0" w:rsidP="00541FD0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541FD0">
        <w:rPr>
          <w:rFonts w:ascii="Arial" w:hAnsi="Arial" w:cs="Arial"/>
          <w:sz w:val="24"/>
          <w:szCs w:val="24"/>
          <w:u w:val="single"/>
        </w:rPr>
        <w:t>Ordinamento di serie dal minore al maggiore e dal maggiore al minore.</w:t>
      </w:r>
    </w:p>
    <w:p w:rsidR="00541FD0" w:rsidRPr="00541FD0" w:rsidRDefault="00541FD0" w:rsidP="00541FD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Queste due prove ci permettono di valutare la rappresentazione semantica dei numeri(= la comprensione della quantità), attraverso il confronto fra quantità e ordini diversi. </w:t>
      </w:r>
    </w:p>
    <w:p w:rsidR="00541FD0" w:rsidRPr="00541FD0" w:rsidRDefault="00541FD0" w:rsidP="00541FD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lastRenderedPageBreak/>
        <w:t xml:space="preserve">Per la corretta esecuzione della seriazione, il bambino deve essere in grado di riconoscere le singole quantità, confrontarle e ordinarle. </w:t>
      </w:r>
    </w:p>
    <w:p w:rsidR="00541FD0" w:rsidRPr="00541FD0" w:rsidRDefault="00541FD0" w:rsidP="00541FD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Ogni prova è costituita da cinque serie formate da quattro numeri da ordinare. (Per la classe prima intermedia le serie sono formate invece da tre numeri da ordinare).</w:t>
      </w:r>
    </w:p>
    <w:p w:rsidR="00541FD0" w:rsidRPr="00541FD0" w:rsidRDefault="00541FD0" w:rsidP="00541FD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Per lo </w:t>
      </w:r>
      <w:proofErr w:type="spellStart"/>
      <w:r w:rsidRPr="00541FD0">
        <w:rPr>
          <w:rFonts w:ascii="Arial" w:hAnsi="Arial" w:cs="Arial"/>
          <w:sz w:val="24"/>
          <w:szCs w:val="24"/>
        </w:rPr>
        <w:t>scoring</w:t>
      </w:r>
      <w:proofErr w:type="spellEnd"/>
      <w:r w:rsidRPr="00541FD0">
        <w:rPr>
          <w:rFonts w:ascii="Arial" w:hAnsi="Arial" w:cs="Arial"/>
          <w:sz w:val="24"/>
          <w:szCs w:val="24"/>
        </w:rPr>
        <w:t xml:space="preserve"> (punteggio) si contano, assegnando un punto per ciascuna, solo le serie completamente corrette</w:t>
      </w:r>
    </w:p>
    <w:p w:rsidR="00541FD0" w:rsidRPr="00541FD0" w:rsidRDefault="00541FD0" w:rsidP="00541FD0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541FD0" w:rsidRPr="00541FD0" w:rsidRDefault="00541FD0" w:rsidP="00541FD0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Prove della parte individuale.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La parte individuale viene somministrata a ogni bambino in un ambiente tranquillo.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Per questa prova, le modalità di somministrazione sono volte a rilevare, oltre alla correttezza delle risposte, anche la velocità di esecuzione. 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La correttezza è espressa in numero di errori, piuttosto che di risposte esatte, per rendere più semplice il calcolo del punteggio complessivo di accuratezza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Il somministratore consegna il foglio per la prova individuale al bambino, specificando che per lo svolgimento degli esercizi dovrà rispondere nel modo più corretto e più veloce possibile e che verrà misurato il tempo impiegato per la risoluzione di ciascun esercizio.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Le operazioni da far eseguire al bambino sono elencate all’interno della scheda di codifica per l’esaminatore.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Per mantenere un buon livello di attenzione, di concentrazione e di collaborazione, è importante ricordare al bambino di impegnarsi e di essere il più veloce possibile all’inizio di ciascun esercizio. 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Nel caso in cui un bambino si fermasse per molti secondi senza proseguire nella richiesta, si ferma il computo del tempo, si rimotiva il bambino e si cerca di farlo proseguire.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Le singole prove sono: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</w:p>
    <w:p w:rsidR="00541FD0" w:rsidRPr="00541FD0" w:rsidRDefault="00541FD0" w:rsidP="00541FD0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541FD0">
        <w:rPr>
          <w:rFonts w:ascii="Arial" w:hAnsi="Arial" w:cs="Arial"/>
          <w:sz w:val="24"/>
          <w:szCs w:val="24"/>
          <w:u w:val="single"/>
        </w:rPr>
        <w:t>Calcolo a mente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Al bambino viene chiesto di risolvere sei facili operazioni( tre addizioni e tre sottrazioni), facendo i calcoli a mente il più velocemente e correttamente possibile 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( le operazioni da leggere sono elencate nelle schede di codifica dei risultato).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Per ogni operazione il tempo viene misurato a partire dal momento in cui il somministratore ha finito di pronunciare ad alta voce l’operazione da svolgere fino a quando il bambino risponde all’operazione.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L’operazione da effettuare può essere riletta solamente una volta su richiesta del bambino. 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Se riletta più volte verrà registrato il tempo di esecuzione, ma l’item (voce) non verrà considerato superato. 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Per ogni calcolo si attende solo per un tempo ragionevole, indicativamente 30 secondi; se il bambino incontra difficoltà e super il limite dei 30 secondi, ci si interrompe e si considera il calcolo come non superato, registrando il tempo massimo di 30 secondi.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L’esaminatore deve annotare le strategie visibili usate dai bambini, (per es se il bambino conta sulle dita, se parte dal numero più grande e vi aggiunge quello piccolo, se aggiunge prima la decina e poi l’unità o viceversa)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lastRenderedPageBreak/>
        <w:t>Questo è molto importante in quanto permette all’esaminatore di rendersi conto di quale tipo di strategia il bambino mette in atto e del livello della stessa strategia usata.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Per lo </w:t>
      </w:r>
      <w:proofErr w:type="spellStart"/>
      <w:r w:rsidRPr="00541FD0">
        <w:rPr>
          <w:rFonts w:ascii="Arial" w:hAnsi="Arial" w:cs="Arial"/>
          <w:sz w:val="24"/>
          <w:szCs w:val="24"/>
        </w:rPr>
        <w:t>scoring</w:t>
      </w:r>
      <w:proofErr w:type="spellEnd"/>
      <w:r w:rsidRPr="00541FD0">
        <w:rPr>
          <w:rFonts w:ascii="Arial" w:hAnsi="Arial" w:cs="Arial"/>
          <w:sz w:val="24"/>
          <w:szCs w:val="24"/>
        </w:rPr>
        <w:t>(punteggio) si sommano i tempi di ogni operazione e il numero di errori fatti durante la prova.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</w:p>
    <w:p w:rsidR="00541FD0" w:rsidRPr="00541FD0" w:rsidRDefault="00541FD0" w:rsidP="00541FD0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541FD0">
        <w:rPr>
          <w:rFonts w:ascii="Arial" w:hAnsi="Arial" w:cs="Arial"/>
          <w:sz w:val="24"/>
          <w:szCs w:val="24"/>
          <w:u w:val="single"/>
        </w:rPr>
        <w:t>Calcolo scritto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 Con questa prova, presente per tutte le classi tranne che per la prima intermedia, si vogliono valutare, come nella corrispondente prova della parte carta-matita, le procedure messe in atto nel calcolo scritti.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In questo caso però si annoterà, oltre che la procedura usata, anche il tempo di esecuzione di ogni singola operazione. 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Così facendo è possibile rilevare in modo migliore le strategie e le modalità di esecuzione di ogni singolo bambino.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Utile , per esempio, annotare il modo in cui i bambini mettono in colonna i numeri e il loro ordine di partenza per l’esecuzione dei calcoli ( da destra a sinistra o da sinistra a destra)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Al bambino viene chiesto di risolvere due operazioni per iscritto, dettate una per volta, nel foglio bianco, non quadrettato, che verrà consegnato in quel momento, ricordandogli di essere veloce e di scrivere subito l’operazione in colonna.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Per ogni operazione il tempo viene misurato dal momento in cui il bambino scrive l’operazione sul foglio. 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Anche in questo caso l’operazione può essere riletta solo una volta; se riletta più volte non è considerata corretta.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Per il calcolo del punteggio alla fine si sommano i tempi delle due operazioni e gli errori commessi, ricordandosi di moltiplicare per tre il numero di errori </w:t>
      </w:r>
    </w:p>
    <w:p w:rsid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Tutto ciò per permettere una somministrazione individuale agile e rapida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</w:p>
    <w:p w:rsidR="00541FD0" w:rsidRPr="00541FD0" w:rsidRDefault="00541FD0" w:rsidP="00541FD0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541FD0">
        <w:rPr>
          <w:rFonts w:ascii="Arial" w:hAnsi="Arial" w:cs="Arial"/>
          <w:sz w:val="24"/>
          <w:szCs w:val="24"/>
          <w:u w:val="single"/>
        </w:rPr>
        <w:t>Enumerazione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In avanti  da 1 a 20 per la classe prima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In avanti  da 1 a 50 per la classe seconda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All’indietro  da 100 a 50 per le altre classi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Con questa prova si vuol capire se il bambino ha appreso la sequenza dei numeri come una sequenza memorizzata e se ha effettivamente compreso il ruolo di ciascun numero nel contare.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Al bambino viene chiesto di contare ad alta voce il più velocemente possibile. 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La misurazione del tempo inizia nel momento in cui il bambino comincia a contare e si conclude quando viene pronunciato l’ultimo numero (cioè il numero 20 per la classe prima e il numero 50 per le altre classi).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Se il bambino compie un salto di parecchie cifre o compie un errore cospicuo (ad es. salta una decina o riparte da una decina già enumerata) lo si riporta al numero corretto.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Il numero degli errori corrisponde al numero di volte in cui viene interrotta la soluzione di continuità (per esempio, se il bambino salta due numeri contigui, si calcola un solo errore)</w:t>
      </w:r>
    </w:p>
    <w:p w:rsidR="00541FD0" w:rsidRPr="00541FD0" w:rsidRDefault="00541FD0" w:rsidP="00541FD0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541FD0">
        <w:rPr>
          <w:rFonts w:ascii="Arial" w:hAnsi="Arial" w:cs="Arial"/>
          <w:sz w:val="24"/>
          <w:szCs w:val="24"/>
          <w:u w:val="single"/>
        </w:rPr>
        <w:lastRenderedPageBreak/>
        <w:t xml:space="preserve">Dettato di numeri.  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La prova del dettato di numeri ci fornisce importanti indicazioni a proposito del funzionamento dei meccanismi sintattici( =valore posizionale delle cifre) e lessicali(= il nome del numero)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Si chiede di scrivere negli appositi spazi alcuni numeri letti ad alta voce.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Il numero si può ripetere solamente una volta, su richiesta del bambino ( se deve essere ripetuto ancora, l’item della prova non potrà essere considerato valido)</w:t>
      </w:r>
    </w:p>
    <w:p w:rsid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Per questo esercizio non c’è misurazione di velocità ma si contano solo </w:t>
      </w:r>
      <w:r>
        <w:rPr>
          <w:rFonts w:ascii="Arial" w:hAnsi="Arial" w:cs="Arial"/>
          <w:sz w:val="24"/>
          <w:szCs w:val="24"/>
        </w:rPr>
        <w:t>gli errori.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  <w:u w:val="single"/>
        </w:rPr>
      </w:pPr>
    </w:p>
    <w:p w:rsidR="00541FD0" w:rsidRPr="00541FD0" w:rsidRDefault="00541FD0" w:rsidP="00541FD0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541FD0">
        <w:rPr>
          <w:rFonts w:ascii="Arial" w:hAnsi="Arial" w:cs="Arial"/>
          <w:sz w:val="24"/>
          <w:szCs w:val="24"/>
          <w:u w:val="single"/>
        </w:rPr>
        <w:t>Recupero di fatti numerici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Questa prova permette di indagare quanto il bambino abbia memorizzato alcune combinazioni tra numeri e se sia in grado di accedervi direttamente, senza dover eseguire procedure di calcolo controllate.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Il somministratore spiega che dovrà rispondere il più velocemente possibile indicando il risultato delle operazioni richieste. 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Gli si dice che si vuole vedere se conosce già il risultato ma che non si è interessati a verificare se sa calcolarlo.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Per questa ragione se non conosce il risultato, si passerà immediatamente all’operazione successiva.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Le operazioni sono presentate al bambino oralmente ad alta voce, sempre nello stesso ordine (sono elencate orizzontalmente nella scheda per l’esaminatore) e una alla volta. 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Si procede serratamene operazione dopo operazione.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In questa prova si vuole vedere se il bambino ha già a disposizione il dato in memoria; se non ce l’ha può comunque rispondere correttamente, ma usando più tempo. 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Per questa ragione, se non risponde dopo circa 4-5 secondi dall’enunciato del quesito, gli si dice “Non importa” e si passa all’item successivo.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Si conteggiano gli errori commessi, ricordandosi che se risponde correttamente ma supera il limite dei 5 secondi l’item deve essere segnato come errato.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Per la classe prima intermedia non c’è la prova di recupero di fatti numerici.</w:t>
      </w:r>
    </w:p>
    <w:p w:rsidR="00541FD0" w:rsidRPr="00541FD0" w:rsidRDefault="00541FD0" w:rsidP="00541FD0">
      <w:pPr>
        <w:pStyle w:val="Paragrafoelenco"/>
        <w:rPr>
          <w:rFonts w:ascii="Arial" w:hAnsi="Arial" w:cs="Arial"/>
          <w:sz w:val="24"/>
          <w:szCs w:val="24"/>
          <w:u w:val="single"/>
        </w:rPr>
      </w:pP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Attribuzione dei punteggi.</w:t>
      </w:r>
    </w:p>
    <w:p w:rsidR="00541FD0" w:rsidRPr="00541FD0" w:rsidRDefault="00541FD0" w:rsidP="00541FD0">
      <w:pPr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Ogni parte fornisce punteggi parziali. </w:t>
      </w:r>
    </w:p>
    <w:p w:rsidR="00541FD0" w:rsidRPr="00541FD0" w:rsidRDefault="00541FD0" w:rsidP="00541FD0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Per la parte collettiva sono dei punteggi parziali di correttezza di esecuzione delle prove, per la parte individuale oltre ai punteggi di correttezza ci sono i tempi parziali di ogni singola prova. </w:t>
      </w:r>
    </w:p>
    <w:p w:rsidR="00541FD0" w:rsidRPr="00541FD0" w:rsidRDefault="00541FD0" w:rsidP="00541FD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Questi punteggi richiedono, per la loro analisi, un notevole impegno. E’ quindi opportuno riferirsi, in quest’analisi, ad alcuni indici complessivi di presentazione.</w:t>
      </w:r>
    </w:p>
    <w:p w:rsidR="00541FD0" w:rsidRPr="00541FD0" w:rsidRDefault="00541FD0" w:rsidP="00541FD0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Tutti i punteggi della prova AC-MT sono stati infatti raggruppati in quattro indici: </w:t>
      </w:r>
    </w:p>
    <w:p w:rsidR="00541FD0" w:rsidRPr="00541FD0" w:rsidRDefault="00541FD0" w:rsidP="00541FD0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due per la parte collettiva </w:t>
      </w:r>
    </w:p>
    <w:p w:rsidR="00541FD0" w:rsidRPr="00541FD0" w:rsidRDefault="00541FD0" w:rsidP="00541FD0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due per la parte individuale.</w:t>
      </w:r>
    </w:p>
    <w:p w:rsidR="00541FD0" w:rsidRPr="00541FD0" w:rsidRDefault="00541FD0" w:rsidP="00541FD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lastRenderedPageBreak/>
        <w:t xml:space="preserve">Indici per la parte collettiva.  </w:t>
      </w:r>
    </w:p>
    <w:p w:rsidR="00541FD0" w:rsidRPr="00541FD0" w:rsidRDefault="00541FD0" w:rsidP="00541FD0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• Operazioni scritte in classe: somma delle risposte corrette nelle operazioni scritte della parte collettiva. </w:t>
      </w:r>
    </w:p>
    <w:p w:rsidR="00541FD0" w:rsidRPr="00541FD0" w:rsidRDefault="00541FD0" w:rsidP="00541FD0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• Conoscenza numerica: è il risultato della somma dei punteggi (risposte corrette) ottenute nelle altre tre prove della parte collettiva, quindi</w:t>
      </w:r>
    </w:p>
    <w:p w:rsidR="00541FD0" w:rsidRPr="00541FD0" w:rsidRDefault="00541FD0" w:rsidP="00541FD0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giudizio di numerosità, </w:t>
      </w:r>
    </w:p>
    <w:p w:rsidR="00541FD0" w:rsidRPr="00541FD0" w:rsidRDefault="00541FD0" w:rsidP="00541FD0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trasformazione di cifre </w:t>
      </w:r>
    </w:p>
    <w:p w:rsidR="00541FD0" w:rsidRPr="00541FD0" w:rsidRDefault="00541FD0" w:rsidP="00541FD0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ordinamento di serie dal più piccolo al più grande e viceversa.</w:t>
      </w:r>
    </w:p>
    <w:p w:rsidR="00541FD0" w:rsidRPr="00541FD0" w:rsidRDefault="00541FD0" w:rsidP="00541FD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La logica nell’operare questo raggruppamento è stata quella di isolare la componente del calcolo dalle componenti di comprensione e produzione. </w:t>
      </w:r>
    </w:p>
    <w:p w:rsidR="00541FD0" w:rsidRPr="00541FD0" w:rsidRDefault="00541FD0" w:rsidP="00541FD0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541FD0" w:rsidRPr="00541FD0" w:rsidRDefault="00541FD0" w:rsidP="00541FD0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Indici per la parte individuale.</w:t>
      </w:r>
    </w:p>
    <w:p w:rsidR="00541FD0" w:rsidRPr="00541FD0" w:rsidRDefault="00541FD0" w:rsidP="00541FD0">
      <w:pPr>
        <w:pStyle w:val="Paragrafoelenco"/>
        <w:spacing w:after="0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• Accuratezza: è la somma di tutti gli errori commessi dal bambino nella parte individuale (ricordandosi di moltiplicare per tre gli errori del calcolo scritto)</w:t>
      </w:r>
    </w:p>
    <w:p w:rsidR="00541FD0" w:rsidRPr="00541FD0" w:rsidRDefault="00541FD0" w:rsidP="00541FD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• Tempo totale: è la somma di tutti i tempi parziali delle prove di calcolo a mente, calcolo scritto ed enumerazione. </w:t>
      </w:r>
    </w:p>
    <w:p w:rsidR="00541FD0" w:rsidRPr="00541FD0" w:rsidRDefault="00541FD0" w:rsidP="00541FD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Questo indice ci fornisce una misura di velocità generale dell’esecuzione della prova.</w:t>
      </w:r>
    </w:p>
    <w:p w:rsidR="00541FD0" w:rsidRPr="00541FD0" w:rsidRDefault="00541FD0" w:rsidP="00541FD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Per la parte individuale lo scopo è stato di ridurre tutte le variabili a due soli indici, accuratezza e velocità, in modo da rendere più semplice la somministrazione. </w:t>
      </w:r>
    </w:p>
    <w:p w:rsidR="00541FD0" w:rsidRPr="00541FD0" w:rsidRDefault="00541FD0" w:rsidP="00541FD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Va notato che in questo caso i due indici riflettono una padronanza generale del calcolo che riguarda sia la conoscenza numerica, sia il calcolo vero e proprio.</w:t>
      </w:r>
    </w:p>
    <w:p w:rsidR="00541FD0" w:rsidRPr="00541FD0" w:rsidRDefault="00541FD0" w:rsidP="00541FD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 xml:space="preserve">La prestazione dei bambini può essere immediatamente interpretata facendo riferimento alle fasce di prestazione </w:t>
      </w:r>
    </w:p>
    <w:p w:rsidR="00541FD0" w:rsidRPr="00541FD0" w:rsidRDefault="00541FD0" w:rsidP="00541FD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Per l’interpretazione dei risultati è bene ricordare che, mentre l’indice di correttezza ci informa sul possesso degli appropriati meccanismi di elaborazione, l’indice di rapidità ci informa sull’automatizzazione del processo.</w:t>
      </w:r>
    </w:p>
    <w:p w:rsidR="00541FD0" w:rsidRPr="00541FD0" w:rsidRDefault="00541FD0" w:rsidP="00541FD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41FD0">
        <w:rPr>
          <w:rFonts w:ascii="Arial" w:hAnsi="Arial" w:cs="Arial"/>
          <w:sz w:val="24"/>
          <w:szCs w:val="24"/>
        </w:rPr>
        <w:t>Alcuni bambini possono aver appreso i meccanismi ma non averli ancora automatizzati, oppure aver automatizzato procedure errate.</w:t>
      </w:r>
    </w:p>
    <w:p w:rsidR="00B867EF" w:rsidRDefault="00B867EF"/>
    <w:sectPr w:rsidR="00B86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07A0"/>
    <w:multiLevelType w:val="hybridMultilevel"/>
    <w:tmpl w:val="B9F2F1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64711"/>
    <w:multiLevelType w:val="hybridMultilevel"/>
    <w:tmpl w:val="EAD6D7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76F16"/>
    <w:multiLevelType w:val="hybridMultilevel"/>
    <w:tmpl w:val="7D220F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A3D74"/>
    <w:multiLevelType w:val="hybridMultilevel"/>
    <w:tmpl w:val="D7D6C1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D0"/>
    <w:rsid w:val="00541FD0"/>
    <w:rsid w:val="00B867EF"/>
    <w:rsid w:val="00F9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531A-849E-BD4E-B506-C7DDD893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1F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 Rosse</dc:creator>
  <cp:lastModifiedBy>Microsoft Office User</cp:lastModifiedBy>
  <cp:revision>2</cp:revision>
  <dcterms:created xsi:type="dcterms:W3CDTF">2020-04-26T15:27:00Z</dcterms:created>
  <dcterms:modified xsi:type="dcterms:W3CDTF">2020-04-26T15:27:00Z</dcterms:modified>
</cp:coreProperties>
</file>