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47" w:rsidRDefault="00553F47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553F47" w:rsidRDefault="00553F47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3F47" w:rsidRDefault="00553F47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7AD5" w:rsidRPr="00F62080" w:rsidRDefault="007B7AD5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PIANO DIDATTICO PERSONALIZZATO </w:t>
      </w:r>
    </w:p>
    <w:p w:rsidR="007B7AD5" w:rsidRPr="00F62080" w:rsidRDefault="007B7AD5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PER L’INCLUSIONE DEGLI ALUNNI </w:t>
      </w:r>
    </w:p>
    <w:p w:rsidR="007B7AD5" w:rsidRDefault="007B7AD5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CON BISOGNO EDUCATIVO SPECIALE (</w:t>
      </w:r>
      <w:r w:rsidR="00AA7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ALTRI </w:t>
      </w: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BES)</w:t>
      </w:r>
    </w:p>
    <w:p w:rsidR="002F5BB6" w:rsidRPr="00F62080" w:rsidRDefault="002F5BB6" w:rsidP="002F5BB6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(D.M. 27/12/2012 e C.M. n°8/2013)</w:t>
      </w:r>
    </w:p>
    <w:p w:rsidR="002F5BB6" w:rsidRDefault="002F5BB6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5BB6" w:rsidRPr="002F5BB6" w:rsidRDefault="002F5BB6" w:rsidP="007B7AD5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(DA COMPILARE IN ASSENZA DI CERTIFICAZIONE DI ENTE ACCREDITATO DALL’USR VENETO)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A.S……………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Verbalizzato nel Consiglio di classe/Interclasse del……………………..……………………………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553F47" w:rsidP="007B7AD5">
      <w:p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Scuola……………………………………………………………….Classe…………………...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Normativa di riferimento generale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Legge 517/77 art.2 e 7: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>integrazione scolastica, individualizzazione degli interventi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Legge 59/9: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>autonomia didattica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DPR 275/99 art. 4: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>autonomia didattica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Legge 53/03: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>personalizzazione del percorso scolastico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D.M. 31/07/2007: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 xml:space="preserve">Indicazioni per il curricolo per la scuola dell’infanzia e per il primo ciclo 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Normativa di riferimento specifica</w:t>
      </w:r>
    </w:p>
    <w:p w:rsidR="007B7AD5" w:rsidRPr="00F62080" w:rsidRDefault="007B7AD5" w:rsidP="007B7AD5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62080">
        <w:rPr>
          <w:rFonts w:ascii="Times New Roman" w:eastAsia="Times New Roman" w:hAnsi="Times New Roman" w:cs="Times New Roman"/>
          <w:kern w:val="1"/>
          <w:lang w:eastAsia="ar-SA"/>
        </w:rPr>
        <w:t>Direttiva Ministeriale 27 dicembre 2012 “</w:t>
      </w:r>
      <w:r w:rsidRPr="00F62080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Strumenti d’intervento per alunni con bisogni educativi speciali e organizzazione territoriale per l’inclusione scolastica”</w:t>
      </w:r>
    </w:p>
    <w:p w:rsidR="007B7AD5" w:rsidRPr="00F62080" w:rsidRDefault="007B7AD5" w:rsidP="007B7AD5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62080">
        <w:rPr>
          <w:rFonts w:ascii="Times New Roman" w:eastAsia="Times New Roman" w:hAnsi="Times New Roman" w:cs="Times New Roman"/>
          <w:kern w:val="1"/>
          <w:lang w:eastAsia="ar-SA"/>
        </w:rPr>
        <w:t>Nota Ministeriale 22 novembre 2013</w:t>
      </w:r>
      <w:r w:rsidRPr="00F62080">
        <w:rPr>
          <w:rFonts w:ascii="Times New Roman" w:eastAsia="Times New Roman" w:hAnsi="Times New Roman" w:cs="Times New Roman"/>
          <w:i/>
          <w:kern w:val="1"/>
          <w:lang w:eastAsia="ar-SA"/>
        </w:rPr>
        <w:t xml:space="preserve"> </w:t>
      </w:r>
      <w:r w:rsidRPr="00F62080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“Strumenti di intervento per alunni con Bisogni Educativi Speciali. A. S. 2013/2014. Chiarimenti” </w:t>
      </w:r>
    </w:p>
    <w:p w:rsidR="007B7AD5" w:rsidRPr="00F62080" w:rsidRDefault="007B7AD5" w:rsidP="007B7AD5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62080">
        <w:rPr>
          <w:rFonts w:ascii="Times New Roman" w:eastAsia="Times New Roman" w:hAnsi="Times New Roman" w:cs="Times New Roman"/>
          <w:kern w:val="1"/>
          <w:lang w:eastAsia="ar-SA"/>
        </w:rPr>
        <w:t>Nota Miur n. 01551 del 27 giugno 2013 “Piano Annuale inclusività”</w:t>
      </w:r>
    </w:p>
    <w:p w:rsidR="007B7AD5" w:rsidRPr="00F62080" w:rsidRDefault="007B7AD5" w:rsidP="007B7AD5">
      <w:pPr>
        <w:autoSpaceDE w:val="0"/>
        <w:spacing w:line="2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kern w:val="1"/>
          <w:lang w:eastAsia="ar-SA"/>
        </w:rPr>
        <w:t>Circolare Ministeriale 8 del 6 marzo 2013</w:t>
      </w:r>
      <w:r w:rsidRPr="00F62080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 - Strumenti di intervento per gli alunni con bisogni educativi speciali (BES)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ar-SA"/>
        </w:rPr>
        <w:t>DATI DELL’ALUNNO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Nome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:…………………………………………………………………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Data di nascita</w:t>
      </w:r>
      <w:r w:rsidRPr="00F620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</w:t>
      </w:r>
      <w:r w:rsidRPr="00F620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………………………………..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sesso  [M]   [F]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Nazionalità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Ha frequentato:</w:t>
      </w:r>
    </w:p>
    <w:p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□ Scuola dell’infanzia</w:t>
      </w: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 xml:space="preserve"> n° anni ________</w:t>
      </w:r>
    </w:p>
    <w:p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□ Scuola dell’obbligo </w:t>
      </w: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>n° anni ________ presso IC __________________________</w:t>
      </w:r>
    </w:p>
    <w:p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Corrispondenza tra età anagrafica e classe frequentata </w:t>
      </w: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□ Si</w:t>
      </w: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>□No</w:t>
      </w:r>
    </w:p>
    <w:p w:rsidR="007B7AD5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Eventuali ulteriori informazioni di tipo anagrafico o generale rilevanti ai fini dell'inclusione: 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Soggetti che hanno redatto l’eventuale </w:t>
      </w: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documentazione presentata alla scuola 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(es.: </w:t>
      </w:r>
      <w:r w:rsidRPr="00F620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servizi sociali, casa famiglia, ente locale etc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): 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 data.........................  </w:t>
      </w:r>
    </w:p>
    <w:p w:rsidR="007B7AD5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ANALISI DEL BISOGNO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DESCRIZIONE SINTETICA  DEL B.E.S</w:t>
      </w: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</w:t>
      </w: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: </w:t>
      </w:r>
      <w:r w:rsidRPr="00F6208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(riportare la formula  - o una sua sintesi -  presente nell’eventuale documentazione presentata alla scuola e/o la motivazione del consiglio di classe/ team competente)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PROGRAMMAZIONE DIDATTICO-EDUCATIVA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F47" w:rsidRDefault="00553F47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OBIETTIVI  DIDATTICI  PERSONALIZZATI TRASVERSALI</w:t>
      </w: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Gli obiettivi comuni per la classe sono riportati nella programmazione didattica; gli obiettivi personalizzati, da perseguire mediante il presente PDP, sono i seguenti:</w:t>
      </w:r>
    </w:p>
    <w:p w:rsidR="007B7AD5" w:rsidRPr="00F62080" w:rsidRDefault="007B7AD5" w:rsidP="007B7AD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riduzione o superamento delle prestazione atipiche  rilevate (ove possibile);</w:t>
      </w:r>
    </w:p>
    <w:p w:rsidR="007B7AD5" w:rsidRPr="00F62080" w:rsidRDefault="007B7AD5" w:rsidP="007B7AD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sviluppo delle “competenze compensative” ossia l'autonoma capacità di mettere in atto strategie e tecniche compensative.</w:t>
      </w: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Eventuali ulteriori obiettivi personalizzati:</w:t>
      </w: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STRATEGIE METODOLOGICHE E DIDATTICHE UTILIZZABILI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(indicare solo quelle che risultano più adatte per l’alunno)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Incoraggiare l’apprendimento collaborativo 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Favorire le attività in piccolo gruppo e il tutoraggio 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Insegnare l’uso di dispositivi extratestuali per lo studio (titolo, paragrafi, immagini,…) 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Fornire l’esempio dello svolgimento dell’esercizio e/o l’indicazione dell’argom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ento cui l’esercizio è riferito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Individuare  mediatori  didattici che facilitano l’apprendimento (immagini, schemi, mappe)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Dividere gli obiettivi di un compito in “sotto obiettivi” 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Predisporre schemi grafici relativi all’argomento di studio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Riproporre e riprodurre gli stessi concetti attraverso modalità e linguaggi differenti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Adattare  testi</w:t>
      </w:r>
    </w:p>
    <w:p w:rsidR="007B7AD5" w:rsidRPr="00F62080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Altro.......................................................</w:t>
      </w:r>
    </w:p>
    <w:p w:rsidR="007B7AD5" w:rsidRPr="00F62080" w:rsidRDefault="007B7AD5" w:rsidP="007B7AD5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widowControl w:val="0"/>
        <w:tabs>
          <w:tab w:val="left" w:pos="726"/>
        </w:tabs>
        <w:overflowPunct w:val="0"/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ATTIVITÀ PROGRAMMATE</w:t>
      </w: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7B7AD5" w:rsidRPr="00F62080" w:rsidRDefault="007B7AD5" w:rsidP="007B7AD5">
      <w:pPr>
        <w:widowControl w:val="0"/>
        <w:tabs>
          <w:tab w:val="left" w:pos="726"/>
        </w:tabs>
        <w:overflowPunct w:val="0"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indicare solo quelle che risultano più adatte per l’alunno)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Attività di recupero individuale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Attività di recupero in piccolo gruppo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Attività di laboratorio 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Progetti educativo-didattici inclusivi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Tutoring 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Altro………………………………….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STRUMENTI COMPENSATIVI</w:t>
      </w:r>
      <w:r w:rsidRPr="00F62080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ar-SA"/>
        </w:rPr>
        <w:t xml:space="preserve"> 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ar-SA"/>
        </w:rPr>
        <w:t>(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indicare solo quelli che risultano più adatti per l’alunno)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L’alunno potrà usufruire dei seguenti strumenti compensativi nelle aree disciplinari: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tabelle, formulari, procedure specifiche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schemi e mappe elaborati dai docenti;</w:t>
      </w:r>
    </w:p>
    <w:p w:rsidR="007B7AD5" w:rsidRPr="00F62080" w:rsidRDefault="007B7AD5" w:rsidP="007B7AD5">
      <w:pPr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calcolatrice o computer con foglio di calcolo e stampante;</w:t>
      </w:r>
    </w:p>
    <w:p w:rsidR="007B7AD5" w:rsidRPr="00F62080" w:rsidRDefault="007B7AD5" w:rsidP="007B7AD5">
      <w:pPr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testi semplificati/adattati;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risorse audio (cassette registrate, sintesi vocale, audiolibri, libri parlati, libri digitali);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software didattici (programmi, dizionario in formato elettronico, ecc…);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tavola pitagorica;</w:t>
      </w:r>
    </w:p>
    <w:p w:rsidR="007B7AD5" w:rsidRPr="00F62080" w:rsidRDefault="007B7AD5" w:rsidP="007B7AD5">
      <w:pPr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tempi più lunghi (adeguare il tempo per la consegna delle prove scritte);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altro…………………………………………………………………………………………..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MISURE DISPENSATIVE</w:t>
      </w:r>
      <w:r w:rsidRPr="00F62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(indicare solo quelle che risultano più adatte per l’alunno) 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Nell’ambito delle varie discipline l’alunno può essere dispensato temporaneamente:</w:t>
      </w:r>
    </w:p>
    <w:p w:rsidR="007B7AD5" w:rsidRPr="00F62080" w:rsidRDefault="007B7AD5" w:rsidP="007B7AD5">
      <w:pPr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da un eccessivo carico di compiti;</w:t>
      </w:r>
    </w:p>
    <w:p w:rsidR="007B7AD5" w:rsidRPr="00F62080" w:rsidRDefault="007B7AD5" w:rsidP="007B7AD5">
      <w:pPr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dallo studio mnemonico;</w:t>
      </w:r>
    </w:p>
    <w:p w:rsidR="007B7AD5" w:rsidRPr="00F62080" w:rsidRDefault="007B7AD5" w:rsidP="007B7AD5">
      <w:pPr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dispensa temporanea da attività incompatibili con la difficoltà dell'alunno;</w:t>
      </w:r>
    </w:p>
    <w:p w:rsidR="007B7AD5" w:rsidRPr="00F62080" w:rsidRDefault="007B7AD5" w:rsidP="007B7AD5">
      <w:pPr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altro……………………………………………………………………………………………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CRITERI E MODALITÀ DI VERIFICA E VALUTAZIONE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Si concordano: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142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osservazione dei progressi in itinere;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142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interrogazioni programmate e concordate per tempi e quantità di contenuti;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142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utilizzo di prove strutturate (a scelta multipla, vero/falso…);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uso di mediatori didattici durante le prove scritte e orali;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valutazioni più attente ai contenuti che non alla forma;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programmazione di tempi più lunghi per l’esecuzione di prove scritte;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prove informatizzate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altro…………………………………………………………………………………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PATTO CON LA FAMIGLIA/ALUNNO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Si concordano:</w:t>
      </w:r>
    </w:p>
    <w:p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 compiti a casa (riduzione, distribuzione settimanale del carico di lavoro, modalità di     presentazione/tempistica,  modalità di esecuzione.. …)</w:t>
      </w:r>
    </w:p>
    <w:p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 modalità di aiuto: chi, come, per quanto tempo, per quali attività/discipline segue l’alunno nello studio </w:t>
      </w:r>
    </w:p>
    <w:p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gli strumenti compensativi utilizzati a casa</w:t>
      </w:r>
    </w:p>
    <w:p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le interrogazioni</w:t>
      </w:r>
    </w:p>
    <w:p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</w:t>
      </w:r>
      <w:r w:rsidRPr="00F62080">
        <w:rPr>
          <w:rFonts w:eastAsia="Times New Roman" w:cs="Calibri"/>
          <w:sz w:val="24"/>
          <w:szCs w:val="24"/>
          <w:lang w:eastAsia="ar-SA"/>
        </w:rPr>
        <w:t>.........................................</w:t>
      </w: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La famiglia si impegna altresì a:</w:t>
      </w:r>
    </w:p>
    <w:p w:rsidR="007B7AD5" w:rsidRPr="00F62080" w:rsidRDefault="007B7AD5" w:rsidP="007B7A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sostenere la motivazione e l’impegno dell’alunno nel lavoro scolastico e domestico</w:t>
      </w:r>
    </w:p>
    <w:p w:rsidR="007B7AD5" w:rsidRPr="00F62080" w:rsidRDefault="007B7AD5" w:rsidP="007B7A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verificare regolarmente lo svolgimento dei compiti assegnati</w:t>
      </w:r>
    </w:p>
    <w:p w:rsidR="007B7AD5" w:rsidRPr="00F62080" w:rsidRDefault="007B7AD5" w:rsidP="007B7A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verificare che vengano portati a scuola i materiali richiesti.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Il presente PDP è valido fino al termine </w:t>
      </w:r>
      <w:r w:rsidR="004E10A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del presente anno scolastico</w:t>
      </w:r>
      <w:r w:rsidRPr="00F620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salvo eventuali modifiche in itinere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p w:rsidR="007B7AD5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IL  TEAM  CHE  HA  COMPILATO  IL  PIANO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62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DISCIPLINA/ATTIVITÀ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62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NOME – COGNOME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F62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FIRMA</w:t>
            </w: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Luogo, data................................................................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Firma del dirigente scolastico o suo delegato..................................................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Firma dei genitori/affidatari.....................................................</w:t>
      </w:r>
    </w:p>
    <w:p w:rsidR="007B7AD5" w:rsidRPr="00F62080" w:rsidRDefault="007B7AD5" w:rsidP="007B7AD5">
      <w:pPr>
        <w:spacing w:line="276" w:lineRule="auto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:rsidR="00305298" w:rsidRDefault="00305298"/>
    <w:sectPr w:rsidR="0030529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31F" w:rsidRDefault="000F231F" w:rsidP="00553F47">
      <w:r>
        <w:separator/>
      </w:r>
    </w:p>
  </w:endnote>
  <w:endnote w:type="continuationSeparator" w:id="0">
    <w:p w:rsidR="000F231F" w:rsidRDefault="000F231F" w:rsidP="0055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0067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53F47" w:rsidRDefault="00553F4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38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38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3F47" w:rsidRDefault="00553F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31F" w:rsidRDefault="000F231F" w:rsidP="00553F47">
      <w:r>
        <w:separator/>
      </w:r>
    </w:p>
  </w:footnote>
  <w:footnote w:type="continuationSeparator" w:id="0">
    <w:p w:rsidR="000F231F" w:rsidRDefault="000F231F" w:rsidP="0055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1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3" w15:restartNumberingAfterBreak="0">
    <w:nsid w:val="002F34C2"/>
    <w:multiLevelType w:val="multilevel"/>
    <w:tmpl w:val="7F7AE9C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1B877C0"/>
    <w:multiLevelType w:val="multilevel"/>
    <w:tmpl w:val="7F7AE9C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5685CF0"/>
    <w:multiLevelType w:val="hybridMultilevel"/>
    <w:tmpl w:val="4C3631CA"/>
    <w:lvl w:ilvl="0" w:tplc="13C490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3CDC"/>
    <w:multiLevelType w:val="hybridMultilevel"/>
    <w:tmpl w:val="4008D8C8"/>
    <w:lvl w:ilvl="0" w:tplc="ABFECA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81717"/>
    <w:multiLevelType w:val="multilevel"/>
    <w:tmpl w:val="7F7AE9C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F9B7B9F"/>
    <w:multiLevelType w:val="hybridMultilevel"/>
    <w:tmpl w:val="CA6E548C"/>
    <w:lvl w:ilvl="0" w:tplc="13C4900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D5"/>
    <w:rsid w:val="000F231F"/>
    <w:rsid w:val="000F338D"/>
    <w:rsid w:val="002374F2"/>
    <w:rsid w:val="00274EC0"/>
    <w:rsid w:val="002F5BB6"/>
    <w:rsid w:val="00305298"/>
    <w:rsid w:val="00452EE7"/>
    <w:rsid w:val="004E10A3"/>
    <w:rsid w:val="005222B1"/>
    <w:rsid w:val="00553F47"/>
    <w:rsid w:val="007B7AD5"/>
    <w:rsid w:val="00AA7C8E"/>
    <w:rsid w:val="00C85CA0"/>
    <w:rsid w:val="00E5240A"/>
    <w:rsid w:val="00F6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97B3"/>
  <w15:docId w15:val="{8AD9BE60-AE64-4B3B-A4CD-71C133BA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7AD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3F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F47"/>
    <w:rPr>
      <w:rFonts w:ascii="Calibri" w:eastAsia="Calibri" w:hAnsi="Calibri" w:cs="Arial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53F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F47"/>
    <w:rPr>
      <w:rFonts w:ascii="Calibri" w:eastAsia="Calibri" w:hAnsi="Calibri" w:cs="Arial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55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Microsoft Office User</cp:lastModifiedBy>
  <cp:revision>3</cp:revision>
  <dcterms:created xsi:type="dcterms:W3CDTF">2020-04-26T15:05:00Z</dcterms:created>
  <dcterms:modified xsi:type="dcterms:W3CDTF">2020-04-26T15:44:00Z</dcterms:modified>
</cp:coreProperties>
</file>